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B2CB8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350"/>
        <w:gridCol w:w="6232"/>
      </w:tblGrid>
      <w:tr w:rsidR="007A0A3D" w:rsidRPr="002450C4" w14:paraId="6DBBEA9A" w14:textId="77777777" w:rsidTr="00920CE8">
        <w:tc>
          <w:tcPr>
            <w:tcW w:w="480" w:type="dxa"/>
          </w:tcPr>
          <w:p w14:paraId="4AEF80F6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6133296B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02C8D5BA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6704C653" w14:textId="77777777" w:rsidTr="00920CE8">
        <w:tc>
          <w:tcPr>
            <w:tcW w:w="480" w:type="dxa"/>
          </w:tcPr>
          <w:p w14:paraId="5D241254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BDFFF26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6B4C3E74" w14:textId="340FAB50" w:rsidR="007A0A3D" w:rsidRPr="008B2E01" w:rsidRDefault="008B2E01" w:rsidP="0092099A">
            <w:pPr>
              <w:jc w:val="both"/>
              <w:rPr>
                <w:b/>
                <w:bCs/>
                <w:i/>
                <w:sz w:val="18"/>
                <w:szCs w:val="20"/>
              </w:rPr>
            </w:pPr>
            <w:r w:rsidRPr="008B2E01">
              <w:rPr>
                <w:b/>
                <w:bCs/>
                <w:i/>
                <w:sz w:val="18"/>
                <w:szCs w:val="20"/>
              </w:rPr>
              <w:t xml:space="preserve">Digitalizacja zasobów będących w posiadaniu Polskiego Wydawnictwa Muzycznego </w:t>
            </w:r>
          </w:p>
        </w:tc>
      </w:tr>
      <w:tr w:rsidR="007A0A3D" w:rsidRPr="002450C4" w14:paraId="6DDFC538" w14:textId="77777777" w:rsidTr="00920CE8">
        <w:trPr>
          <w:trHeight w:val="265"/>
        </w:trPr>
        <w:tc>
          <w:tcPr>
            <w:tcW w:w="480" w:type="dxa"/>
          </w:tcPr>
          <w:p w14:paraId="3D39446E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903077A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6442B327" w14:textId="0772E2F7" w:rsidR="001C611C" w:rsidRPr="00A1534B" w:rsidRDefault="008B2E01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Polskie Wydawnictwo Muzyczne</w:t>
            </w:r>
          </w:p>
        </w:tc>
      </w:tr>
      <w:tr w:rsidR="007A0A3D" w:rsidRPr="002450C4" w14:paraId="4F59B25E" w14:textId="77777777" w:rsidTr="00920CE8">
        <w:tc>
          <w:tcPr>
            <w:tcW w:w="480" w:type="dxa"/>
          </w:tcPr>
          <w:p w14:paraId="3C9DDE52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F66B5B3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7255598F" w14:textId="35F4C17D" w:rsidR="007A0A3D" w:rsidRPr="002450C4" w:rsidRDefault="008B2E01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Nie dotyczy</w:t>
            </w:r>
            <w:r w:rsidR="00A1534B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3B107D" w:rsidRPr="002450C4" w14:paraId="776E906F" w14:textId="77777777" w:rsidTr="00920CE8">
        <w:tc>
          <w:tcPr>
            <w:tcW w:w="480" w:type="dxa"/>
          </w:tcPr>
          <w:p w14:paraId="3F1C9DE2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7E1C9DB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10624F71" w14:textId="38E75D37" w:rsidR="006E38C5" w:rsidRDefault="006E38C5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Wartość z umowy o dofinansowanie:</w:t>
            </w:r>
          </w:p>
          <w:p w14:paraId="645D9AF2" w14:textId="71610A50" w:rsidR="006E38C5" w:rsidRDefault="006E38C5" w:rsidP="006E38C5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Całkowita wartość projektu: 8 665 478,75</w:t>
            </w:r>
          </w:p>
          <w:p w14:paraId="760E252E" w14:textId="0E4E9FA5" w:rsidR="006E38C5" w:rsidRDefault="006E38C5" w:rsidP="006E38C5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Koszty kwalifikowalne: 8 665 478,75</w:t>
            </w:r>
          </w:p>
          <w:p w14:paraId="17B54BCD" w14:textId="11C5AA99" w:rsidR="006E38C5" w:rsidRDefault="006E38C5" w:rsidP="006E38C5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Dofinansowanie: 7 309 082,86</w:t>
            </w:r>
          </w:p>
          <w:p w14:paraId="3EE6BD08" w14:textId="77777777" w:rsidR="006E38C5" w:rsidRDefault="006E38C5" w:rsidP="0092099A">
            <w:pPr>
              <w:jc w:val="both"/>
              <w:rPr>
                <w:i/>
                <w:sz w:val="18"/>
                <w:szCs w:val="20"/>
              </w:rPr>
            </w:pPr>
          </w:p>
          <w:p w14:paraId="1EEFCFF7" w14:textId="75F45FFB" w:rsidR="006E38C5" w:rsidRDefault="006E38C5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Wartość faktycznie poniesiona:</w:t>
            </w:r>
          </w:p>
          <w:p w14:paraId="3CDF23C8" w14:textId="3E279F2B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Całkowita wartość projektu:</w:t>
            </w:r>
            <w:r w:rsidR="00FD118D">
              <w:rPr>
                <w:i/>
                <w:sz w:val="18"/>
                <w:szCs w:val="20"/>
              </w:rPr>
              <w:t xml:space="preserve"> 7 941 972,65</w:t>
            </w:r>
          </w:p>
          <w:p w14:paraId="07F35D97" w14:textId="640C20E9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Koszty kwalifikowalne:</w:t>
            </w:r>
            <w:r w:rsidR="00FD118D">
              <w:rPr>
                <w:i/>
                <w:sz w:val="18"/>
                <w:szCs w:val="20"/>
              </w:rPr>
              <w:t xml:space="preserve"> 7 689,010,00</w:t>
            </w:r>
          </w:p>
          <w:p w14:paraId="7E6BDB37" w14:textId="4D460E1D" w:rsidR="00FD118D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Dofinansowanie: </w:t>
            </w:r>
            <w:r w:rsidR="00FD118D">
              <w:rPr>
                <w:i/>
                <w:sz w:val="18"/>
                <w:szCs w:val="20"/>
              </w:rPr>
              <w:t>6 560 854,97</w:t>
            </w:r>
          </w:p>
          <w:p w14:paraId="13985ABC" w14:textId="56DD9CDC" w:rsidR="00A63CA8" w:rsidRDefault="00A63CA8" w:rsidP="0092099A">
            <w:pPr>
              <w:jc w:val="both"/>
              <w:rPr>
                <w:i/>
                <w:sz w:val="18"/>
                <w:szCs w:val="20"/>
              </w:rPr>
            </w:pPr>
          </w:p>
          <w:p w14:paraId="40EBBA79" w14:textId="77777777" w:rsidR="00A63CA8" w:rsidRPr="00A63CA8" w:rsidRDefault="00A63CA8" w:rsidP="00A63CA8">
            <w:pPr>
              <w:jc w:val="both"/>
              <w:rPr>
                <w:i/>
                <w:sz w:val="18"/>
                <w:szCs w:val="20"/>
              </w:rPr>
            </w:pPr>
            <w:r w:rsidRPr="00A63CA8">
              <w:rPr>
                <w:i/>
                <w:sz w:val="18"/>
                <w:szCs w:val="20"/>
              </w:rPr>
              <w:t>W trakcie realizacji projektu, umowa o dofinansowanie była aneksowana, ostateczne wartości z umowy, według aneksu nr 5:</w:t>
            </w:r>
          </w:p>
          <w:p w14:paraId="5820C53E" w14:textId="77777777" w:rsidR="00A63CA8" w:rsidRPr="00A63CA8" w:rsidRDefault="00A63CA8" w:rsidP="00A63CA8">
            <w:pPr>
              <w:jc w:val="both"/>
              <w:rPr>
                <w:i/>
                <w:sz w:val="18"/>
                <w:szCs w:val="20"/>
              </w:rPr>
            </w:pPr>
            <w:r w:rsidRPr="00A63CA8">
              <w:rPr>
                <w:i/>
                <w:sz w:val="18"/>
                <w:szCs w:val="20"/>
              </w:rPr>
              <w:t>Wydatki ogółem: 8 308 630,53</w:t>
            </w:r>
          </w:p>
          <w:p w14:paraId="1C2D657E" w14:textId="77777777" w:rsidR="00A63CA8" w:rsidRPr="00A63CA8" w:rsidRDefault="00A63CA8" w:rsidP="00A63CA8">
            <w:pPr>
              <w:jc w:val="both"/>
              <w:rPr>
                <w:i/>
                <w:sz w:val="18"/>
                <w:szCs w:val="20"/>
              </w:rPr>
            </w:pPr>
            <w:r w:rsidRPr="00A63CA8">
              <w:rPr>
                <w:i/>
                <w:sz w:val="18"/>
                <w:szCs w:val="20"/>
              </w:rPr>
              <w:t>Wydatki kwalifikowalne: 8 109 814,00</w:t>
            </w:r>
          </w:p>
          <w:p w14:paraId="237B5B94" w14:textId="77777777" w:rsidR="00A63CA8" w:rsidRPr="00A63CA8" w:rsidRDefault="00A63CA8" w:rsidP="00A63CA8">
            <w:pPr>
              <w:jc w:val="both"/>
              <w:rPr>
                <w:i/>
                <w:sz w:val="18"/>
                <w:szCs w:val="20"/>
              </w:rPr>
            </w:pPr>
            <w:r w:rsidRPr="00A63CA8">
              <w:rPr>
                <w:i/>
                <w:sz w:val="18"/>
                <w:szCs w:val="20"/>
              </w:rPr>
              <w:t>Dofinansowanie: 6 841 065,04</w:t>
            </w:r>
          </w:p>
          <w:p w14:paraId="0ED79777" w14:textId="4E75110F" w:rsidR="00A63CA8" w:rsidRDefault="00A63CA8" w:rsidP="00A63CA8">
            <w:pPr>
              <w:jc w:val="both"/>
              <w:rPr>
                <w:i/>
                <w:sz w:val="18"/>
                <w:szCs w:val="20"/>
              </w:rPr>
            </w:pPr>
            <w:r w:rsidRPr="00A63CA8">
              <w:rPr>
                <w:i/>
                <w:sz w:val="18"/>
                <w:szCs w:val="20"/>
              </w:rPr>
              <w:t xml:space="preserve">  </w:t>
            </w:r>
          </w:p>
          <w:p w14:paraId="60C7DC8B" w14:textId="77777777" w:rsidR="00FD118D" w:rsidRDefault="00FD118D" w:rsidP="0092099A">
            <w:pPr>
              <w:jc w:val="both"/>
              <w:rPr>
                <w:i/>
                <w:sz w:val="18"/>
                <w:szCs w:val="20"/>
              </w:rPr>
            </w:pPr>
          </w:p>
          <w:p w14:paraId="2FFA4E07" w14:textId="2ED848C0" w:rsidR="004430A3" w:rsidRDefault="00FD118D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Ostateczna wartość kosztów podlega weryfikacji, zakończenie finansowe projektu, nastąpiło 26.02.2020 r. – do tego należy uwzględnić wartość korekty VAT (współczynnik za rok 2020 był określony na podstawie prognozy, aktualnie znana jest wartość ostateczna i koszty VAT podlegają weryfikacji). W związku z tym w momencie ustalenia ostatecznej wartości projektu – najpóźniej do dnia 24.03.2021 – dnia ostatecznego rozliczenia projektu względem CPPC raport zostanie przesłany ponownie. </w:t>
            </w:r>
          </w:p>
          <w:p w14:paraId="2303473B" w14:textId="77777777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</w:p>
          <w:p w14:paraId="08C702F0" w14:textId="7F2DEA9F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Przyczyny odchyleń:</w:t>
            </w:r>
          </w:p>
          <w:p w14:paraId="1F8EDB83" w14:textId="28A86513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- zastosowanie w trakcie trwania projektu współczynnika VAT – początkowo był on kosztem kwalifikowalnym, następnie został kwalifikowany w projekcie według określonej proporcji,</w:t>
            </w:r>
            <w:r w:rsidR="00FD118D">
              <w:rPr>
                <w:i/>
                <w:sz w:val="18"/>
                <w:szCs w:val="20"/>
              </w:rPr>
              <w:t xml:space="preserve"> której wartość stanowiła prognoza, następnie po zakończenie roku była ona weryfikowana,</w:t>
            </w:r>
          </w:p>
          <w:p w14:paraId="140FEEC5" w14:textId="0D293D58" w:rsidR="004430A3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- spadek wartości zamówień w porównaniu z planami podczas przygotowania wartości projektu,</w:t>
            </w:r>
          </w:p>
          <w:p w14:paraId="5F3A4F82" w14:textId="77777777" w:rsidR="00FD118D" w:rsidRDefault="004430A3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- uznanie części kosztów za niekwalifikowalne po kontrolach ze strony CPPC</w:t>
            </w:r>
            <w:r w:rsidR="00FD118D">
              <w:rPr>
                <w:i/>
                <w:sz w:val="18"/>
                <w:szCs w:val="20"/>
              </w:rPr>
              <w:t>,</w:t>
            </w:r>
          </w:p>
          <w:p w14:paraId="49663888" w14:textId="77777777" w:rsidR="003B107D" w:rsidRDefault="00FD118D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- na wykonawców nie nakładano żadnych korekt.</w:t>
            </w:r>
          </w:p>
          <w:p w14:paraId="71938D06" w14:textId="77777777" w:rsidR="00F848A7" w:rsidRDefault="00F848A7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4496144B" w14:textId="6765FE19" w:rsidR="00F848A7" w:rsidRDefault="00F848A7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Poziom certyfikacji liczony w następujący sposób: poziom dofinansowania osiągnięty w zaakceptowanych wnioskach o dofinansowanie w stosunku do dofinansowania ogółem w projekcie (po aneksach</w:t>
            </w:r>
            <w:r w:rsidR="009518AE">
              <w:rPr>
                <w:i/>
                <w:sz w:val="18"/>
                <w:szCs w:val="20"/>
              </w:rPr>
              <w:t>, po realizacji</w:t>
            </w:r>
            <w:r>
              <w:rPr>
                <w:i/>
                <w:sz w:val="18"/>
                <w:szCs w:val="20"/>
              </w:rPr>
              <w:t xml:space="preserve">) – wynosi:  </w:t>
            </w:r>
            <w:r w:rsidR="009518AE">
              <w:rPr>
                <w:i/>
                <w:sz w:val="18"/>
                <w:szCs w:val="20"/>
              </w:rPr>
              <w:t xml:space="preserve">83,55% </w:t>
            </w:r>
          </w:p>
          <w:p w14:paraId="5D113015" w14:textId="2584239D" w:rsidR="00F848A7" w:rsidRPr="002450C4" w:rsidRDefault="00F848A7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14:paraId="3A60E657" w14:textId="77777777" w:rsidTr="00920CE8">
        <w:tc>
          <w:tcPr>
            <w:tcW w:w="480" w:type="dxa"/>
          </w:tcPr>
          <w:p w14:paraId="67A7E75C" w14:textId="5B09249D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F63AA23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</w:tcPr>
          <w:p w14:paraId="741C305A" w14:textId="3DBA6034" w:rsidR="00C71147" w:rsidRDefault="00C71147" w:rsidP="00E5224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Okres realizacji projektu według umowy o dofinansowanie: 01.11.2017 – 31.10.2020</w:t>
            </w:r>
          </w:p>
          <w:p w14:paraId="5966B4E8" w14:textId="66286E71" w:rsidR="00A82862" w:rsidRDefault="00A82862" w:rsidP="00E5224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Okres realizacji projektu : 01.11.2017 – 29.01.2021</w:t>
            </w:r>
          </w:p>
          <w:p w14:paraId="1674C9DB" w14:textId="0CACB9F5" w:rsidR="00327608" w:rsidRDefault="008B2E01" w:rsidP="00E5224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W projekcie osiągnięto wszystkie zaplanowane kamienie milowe. Opóźnienia </w:t>
            </w:r>
            <w:r w:rsidR="00327608">
              <w:rPr>
                <w:i/>
                <w:sz w:val="18"/>
                <w:szCs w:val="20"/>
              </w:rPr>
              <w:t xml:space="preserve">w realizacji kamieni milowych związane były z procedurami zamówień publicznych  i problemami z wyborem wyłonieniem Wykonawców zadań, jednak nie miały one wpływu na terminową i prawidłowa realizację projektu.  Ze względu na aktualną sytuację epidemiologiczną w kraju i aktualne obostrzenia realizacja projektu została wydłużona o 90 dni w stosunku do pierwotnej planowanej daty zakończenia projektu. </w:t>
            </w:r>
          </w:p>
          <w:p w14:paraId="7A36C30F" w14:textId="44DF9D80" w:rsidR="00327608" w:rsidRDefault="00327608" w:rsidP="00E52249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Osiągnięte kamienie milowe:</w:t>
            </w:r>
          </w:p>
          <w:p w14:paraId="51AA0C65" w14:textId="3B468E62" w:rsidR="00327608" w:rsidRDefault="00327608" w:rsidP="00327608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327608">
              <w:rPr>
                <w:i/>
                <w:sz w:val="18"/>
                <w:szCs w:val="20"/>
              </w:rPr>
              <w:t>Dostosowanie pomieszczeń do potrzeb pracowni digitalizacji</w:t>
            </w:r>
            <w:r>
              <w:rPr>
                <w:i/>
                <w:sz w:val="18"/>
                <w:szCs w:val="20"/>
              </w:rPr>
              <w:t xml:space="preserve"> – kamień milowy osiągnięty z opóźnieniem ze względu na </w:t>
            </w:r>
            <w:r w:rsidRPr="00327608">
              <w:rPr>
                <w:i/>
                <w:sz w:val="18"/>
                <w:szCs w:val="20"/>
              </w:rPr>
              <w:t xml:space="preserve"> długi proces ogłaszania postępowania przetargowego</w:t>
            </w:r>
          </w:p>
          <w:p w14:paraId="1CD10884" w14:textId="3A80E5FF" w:rsidR="00327608" w:rsidRDefault="00327608" w:rsidP="00327608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327608">
              <w:rPr>
                <w:i/>
                <w:sz w:val="18"/>
                <w:szCs w:val="20"/>
              </w:rPr>
              <w:t>Zakończenie postępowania w celu wyłonienia dostawcy sprzętów i programów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327608">
              <w:rPr>
                <w:i/>
                <w:sz w:val="18"/>
                <w:szCs w:val="20"/>
              </w:rPr>
              <w:t xml:space="preserve"> infrastruktura IT</w:t>
            </w:r>
            <w:r>
              <w:rPr>
                <w:i/>
                <w:sz w:val="18"/>
                <w:szCs w:val="20"/>
              </w:rPr>
              <w:t xml:space="preserve"> – kamień milowy osiągnięty z opóźnieniem z przyczyny </w:t>
            </w:r>
            <w:r w:rsidRPr="00327608">
              <w:rPr>
                <w:i/>
                <w:sz w:val="18"/>
                <w:szCs w:val="20"/>
              </w:rPr>
              <w:t>- brak zgłoszeń oferentów na dostawę sprzętów (</w:t>
            </w:r>
            <w:proofErr w:type="spellStart"/>
            <w:r w:rsidRPr="00327608">
              <w:rPr>
                <w:i/>
                <w:sz w:val="18"/>
                <w:szCs w:val="20"/>
              </w:rPr>
              <w:t>autoloa</w:t>
            </w:r>
            <w:proofErr w:type="spellEnd"/>
            <w:r w:rsidRPr="00327608">
              <w:rPr>
                <w:i/>
                <w:sz w:val="18"/>
                <w:szCs w:val="20"/>
              </w:rPr>
              <w:t>-</w:t>
            </w:r>
            <w:r w:rsidRPr="00327608">
              <w:rPr>
                <w:i/>
                <w:sz w:val="18"/>
                <w:szCs w:val="20"/>
              </w:rPr>
              <w:lastRenderedPageBreak/>
              <w:t xml:space="preserve">dera),- wycofanie się oferentów z podpisania umowy na </w:t>
            </w:r>
            <w:proofErr w:type="spellStart"/>
            <w:r w:rsidRPr="00327608">
              <w:rPr>
                <w:i/>
                <w:sz w:val="18"/>
                <w:szCs w:val="20"/>
              </w:rPr>
              <w:t>autoloader</w:t>
            </w:r>
            <w:proofErr w:type="spellEnd"/>
            <w:r w:rsidRPr="00327608">
              <w:rPr>
                <w:i/>
                <w:sz w:val="18"/>
                <w:szCs w:val="20"/>
              </w:rPr>
              <w:t>,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327608">
              <w:rPr>
                <w:i/>
                <w:sz w:val="18"/>
                <w:szCs w:val="20"/>
              </w:rPr>
              <w:t xml:space="preserve">- konieczność przesunięcia środków na zakup </w:t>
            </w:r>
            <w:proofErr w:type="spellStart"/>
            <w:r w:rsidRPr="00327608">
              <w:rPr>
                <w:i/>
                <w:sz w:val="18"/>
                <w:szCs w:val="20"/>
              </w:rPr>
              <w:t>autoloadera</w:t>
            </w:r>
            <w:proofErr w:type="spellEnd"/>
            <w:r w:rsidRPr="00327608">
              <w:rPr>
                <w:i/>
                <w:sz w:val="18"/>
                <w:szCs w:val="20"/>
              </w:rPr>
              <w:t>, ceny rynkowe wyższe niż zakładano w projekcie, - trudności z dostępnością tego typu technologii na rynku.</w:t>
            </w:r>
          </w:p>
          <w:p w14:paraId="7E0435A2" w14:textId="1F0AB4A2" w:rsidR="00327608" w:rsidRDefault="00327608" w:rsidP="00327608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327608">
              <w:rPr>
                <w:i/>
                <w:sz w:val="18"/>
                <w:szCs w:val="20"/>
              </w:rPr>
              <w:t>Odbiór sprzętu i oprogramowania- infrastruktura IT</w:t>
            </w:r>
            <w:r>
              <w:rPr>
                <w:i/>
                <w:sz w:val="18"/>
                <w:szCs w:val="20"/>
              </w:rPr>
              <w:t xml:space="preserve"> – osiągnięty z opóźnieniem </w:t>
            </w:r>
            <w:r w:rsidRPr="00327608">
              <w:rPr>
                <w:i/>
                <w:sz w:val="18"/>
                <w:szCs w:val="20"/>
              </w:rPr>
              <w:t xml:space="preserve">Ze względu  na powyższe opóźnienia dostawy również odbyły się w terminie późniejszym. Dodatkowo ze względu na brak umowy w zakresie dostawy </w:t>
            </w:r>
            <w:proofErr w:type="spellStart"/>
            <w:r w:rsidRPr="00327608">
              <w:rPr>
                <w:i/>
                <w:sz w:val="18"/>
                <w:szCs w:val="20"/>
              </w:rPr>
              <w:t>autoloadera</w:t>
            </w:r>
            <w:proofErr w:type="spellEnd"/>
            <w:r w:rsidRPr="00327608">
              <w:rPr>
                <w:i/>
                <w:sz w:val="18"/>
                <w:szCs w:val="20"/>
              </w:rPr>
              <w:t xml:space="preserve"> zadanie nie może zostać zakończone w terminie, co jednak nie wpływa na opóźnienia w zakresie osiągnięcia wskaźników projektu oraz termin zakończenia projektu.</w:t>
            </w:r>
          </w:p>
          <w:p w14:paraId="78C05F73" w14:textId="0F3D314D" w:rsidR="00CD5B58" w:rsidRDefault="00CD5B58" w:rsidP="00CD5B58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CD5B58">
              <w:rPr>
                <w:i/>
                <w:sz w:val="18"/>
                <w:szCs w:val="20"/>
              </w:rPr>
              <w:t>Zakończenie postępowania w celu wyłonienia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CD5B58">
              <w:rPr>
                <w:i/>
                <w:sz w:val="18"/>
                <w:szCs w:val="20"/>
              </w:rPr>
              <w:t>dostawcy sprzętów i programów – na potrzeby digitalizacji</w:t>
            </w:r>
            <w:r>
              <w:rPr>
                <w:i/>
                <w:sz w:val="18"/>
                <w:szCs w:val="20"/>
              </w:rPr>
              <w:t xml:space="preserve"> – kamień </w:t>
            </w:r>
            <w:r w:rsidR="0002072F">
              <w:rPr>
                <w:i/>
                <w:sz w:val="18"/>
                <w:szCs w:val="20"/>
              </w:rPr>
              <w:t xml:space="preserve">milowy osiągnięty - </w:t>
            </w:r>
            <w:r w:rsidR="0002072F" w:rsidRPr="0002072F">
              <w:rPr>
                <w:i/>
                <w:sz w:val="18"/>
                <w:szCs w:val="20"/>
              </w:rPr>
              <w:t xml:space="preserve">Opóźnienie w zakresie ogłoszenia postępowania na wybór dostawcy.  </w:t>
            </w:r>
          </w:p>
          <w:p w14:paraId="52472AAE" w14:textId="7D1D71B5" w:rsidR="0002072F" w:rsidRDefault="0002072F" w:rsidP="00CD5B58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Odbiór sprzętu i oprogramowania na potrzeby digitalizacji</w:t>
            </w:r>
            <w:r>
              <w:rPr>
                <w:i/>
                <w:sz w:val="18"/>
                <w:szCs w:val="20"/>
              </w:rPr>
              <w:t xml:space="preserve"> – kamień milowy osiągnięty - </w:t>
            </w:r>
            <w:r w:rsidRPr="0002072F">
              <w:rPr>
                <w:i/>
                <w:sz w:val="18"/>
                <w:szCs w:val="20"/>
              </w:rPr>
              <w:t>Opóźnienie w zakresie ogłoszenia postępowania na wybór dostawcy</w:t>
            </w:r>
          </w:p>
          <w:p w14:paraId="013BD532" w14:textId="6DA01979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Zakończenie postępowania w celu wyłoni</w:t>
            </w:r>
            <w:r>
              <w:rPr>
                <w:i/>
                <w:sz w:val="18"/>
                <w:szCs w:val="20"/>
              </w:rPr>
              <w:t>e</w:t>
            </w:r>
            <w:r w:rsidRPr="0002072F">
              <w:rPr>
                <w:i/>
                <w:sz w:val="18"/>
                <w:szCs w:val="20"/>
              </w:rPr>
              <w:t>nia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02072F">
              <w:rPr>
                <w:i/>
                <w:sz w:val="18"/>
                <w:szCs w:val="20"/>
              </w:rPr>
              <w:t>dostawcy sprzętów i programów – system ewidencji do zarządzania zasobami</w:t>
            </w:r>
            <w:r>
              <w:rPr>
                <w:i/>
                <w:sz w:val="18"/>
                <w:szCs w:val="20"/>
              </w:rPr>
              <w:t xml:space="preserve"> – kamień milowy osiągnięty </w:t>
            </w:r>
            <w:r w:rsidRPr="0002072F">
              <w:rPr>
                <w:i/>
                <w:sz w:val="18"/>
                <w:szCs w:val="20"/>
              </w:rPr>
              <w:t>Ze względów wskazanych w zadaniu 2 nastąpiło opóźnienie w zakresie ogłoszenia postępowania na wybór dostawcy. Jednocześnie w ramach ogłoszonego prze-targu wystąpiła konieczność wyjaśnień</w:t>
            </w:r>
          </w:p>
          <w:p w14:paraId="31FE2660" w14:textId="3E6F7142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Odbiór sprzętu i oprogramowania - system ewidencji do zarządzania zasobami</w:t>
            </w:r>
            <w:r>
              <w:rPr>
                <w:i/>
                <w:sz w:val="18"/>
                <w:szCs w:val="20"/>
              </w:rPr>
              <w:t xml:space="preserve"> – kamień milowy osiągnięty </w:t>
            </w:r>
            <w:r w:rsidRPr="0002072F">
              <w:rPr>
                <w:i/>
                <w:sz w:val="18"/>
                <w:szCs w:val="20"/>
              </w:rPr>
              <w:t>Licencje zostały dostarczone we wskazanym terminie. Ze względu na opóźnienia w ramach przeprowadzanego przetargu na dostawców elementów wykazanych w zadaniu 2, wdrożenie zakupionych licencji DMS i jego odbiór jest opóźnione. Instalacja oprogramowania DMS jest możliwa dopiero po za-kończeniu konfiguracji środowiska serwerowego, które było przewidziane do realizacji w ramach zadania 2 i zakończone zostało 26.03.2018 r. Od tego momentu prowadzone są działania wdrożeniowe DMS.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02072F">
              <w:rPr>
                <w:i/>
                <w:sz w:val="18"/>
                <w:szCs w:val="20"/>
              </w:rPr>
              <w:t>Ze względu  na powyższe opóźnienia dostawy również odbyły się w terminie późniejszym, co jednak nie wpływa na opóźnienia w zakresie osiągnięcia wskaźników projektu oraz termin zakończenia projektu.</w:t>
            </w:r>
          </w:p>
          <w:p w14:paraId="5458D741" w14:textId="483A8912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Budowa portalu do udostępniania zasobów</w:t>
            </w:r>
            <w:r>
              <w:rPr>
                <w:i/>
                <w:sz w:val="18"/>
                <w:szCs w:val="20"/>
              </w:rPr>
              <w:t xml:space="preserve"> – kamień milowy osiągnięty </w:t>
            </w:r>
            <w:r w:rsidRPr="0002072F">
              <w:rPr>
                <w:i/>
                <w:sz w:val="18"/>
                <w:szCs w:val="20"/>
              </w:rPr>
              <w:t>budowa platformy została zakończona, protokół odbioru platformy: 19.09.2018 r.</w:t>
            </w:r>
            <w:r>
              <w:rPr>
                <w:i/>
                <w:sz w:val="18"/>
                <w:szCs w:val="20"/>
              </w:rPr>
              <w:t xml:space="preserve"> </w:t>
            </w:r>
          </w:p>
          <w:p w14:paraId="08A94A43" w14:textId="3B9AC308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Nawiązanie umów współpracy (umów o dzieło/pracę)</w:t>
            </w:r>
            <w:r>
              <w:rPr>
                <w:i/>
                <w:sz w:val="18"/>
                <w:szCs w:val="20"/>
              </w:rPr>
              <w:t xml:space="preserve"> – kamień milowy osiągnięty</w:t>
            </w:r>
          </w:p>
          <w:p w14:paraId="3B38D0CA" w14:textId="7DF1F802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Przeprowadzenie szkolenia</w:t>
            </w:r>
            <w:r>
              <w:rPr>
                <w:i/>
                <w:sz w:val="18"/>
                <w:szCs w:val="20"/>
              </w:rPr>
              <w:t xml:space="preserve"> – kamień milowy osiągnięty - </w:t>
            </w:r>
            <w:r w:rsidRPr="0002072F">
              <w:rPr>
                <w:i/>
                <w:sz w:val="18"/>
                <w:szCs w:val="20"/>
              </w:rPr>
              <w:t>Beneficjent w trakcie realizacji projektu poprosił o zmianę kategorii wydatków. Zgody na jej wprowadzenie nie uzyskał, w związku z tym realizuje projekt w pierwotnym założeniu, jednak procedura wnioskowania o zmianę doprowadziła do przesunięcia terminu realizacji.</w:t>
            </w:r>
          </w:p>
          <w:p w14:paraId="46C466BA" w14:textId="1CCC7A56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Digitalizacja zasobów</w:t>
            </w:r>
            <w:r>
              <w:rPr>
                <w:i/>
                <w:sz w:val="18"/>
                <w:szCs w:val="20"/>
              </w:rPr>
              <w:t xml:space="preserve"> – kamień milowy osiągnięty </w:t>
            </w:r>
          </w:p>
          <w:p w14:paraId="6B7E0902" w14:textId="70F69E79" w:rsidR="0002072F" w:rsidRDefault="0002072F" w:rsidP="0002072F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02072F">
              <w:rPr>
                <w:i/>
                <w:sz w:val="18"/>
                <w:szCs w:val="20"/>
              </w:rPr>
              <w:t>Przeprowadzenie audytu projektu w zakresie wdrażania krajowych i międzynarodowych standardów</w:t>
            </w:r>
            <w:r>
              <w:rPr>
                <w:i/>
                <w:sz w:val="18"/>
                <w:szCs w:val="20"/>
              </w:rPr>
              <w:t xml:space="preserve"> – kamień milowy osiągnięty</w:t>
            </w:r>
          </w:p>
          <w:p w14:paraId="3C5595CE" w14:textId="4C156303" w:rsidR="002450C4" w:rsidRPr="006906E7" w:rsidRDefault="006906E7" w:rsidP="009D3D41">
            <w:pPr>
              <w:pStyle w:val="Akapitzlist"/>
              <w:numPr>
                <w:ilvl w:val="0"/>
                <w:numId w:val="7"/>
              </w:numPr>
              <w:jc w:val="both"/>
              <w:rPr>
                <w:i/>
                <w:sz w:val="18"/>
                <w:szCs w:val="20"/>
              </w:rPr>
            </w:pPr>
            <w:r w:rsidRPr="006906E7">
              <w:rPr>
                <w:i/>
                <w:sz w:val="18"/>
                <w:szCs w:val="20"/>
              </w:rPr>
              <w:t>Działania informacyjno – promocyjne w trakcie realizacji projektu, zgodnie z planem</w:t>
            </w:r>
            <w:r>
              <w:rPr>
                <w:i/>
                <w:sz w:val="18"/>
                <w:szCs w:val="20"/>
              </w:rPr>
              <w:t xml:space="preserve"> – kamień milowy osiągnięty. Ze względu na panującą sytuację epidemiologiczną w kraju działanie związane z konferencję podsumowującą zostało zamienione za zgodą CPPC na animację podsumowującą projekt. </w:t>
            </w:r>
          </w:p>
        </w:tc>
      </w:tr>
      <w:tr w:rsidR="004D135D" w:rsidRPr="002450C4" w14:paraId="43B8B43E" w14:textId="77777777" w:rsidTr="00920CE8">
        <w:tc>
          <w:tcPr>
            <w:tcW w:w="480" w:type="dxa"/>
          </w:tcPr>
          <w:p w14:paraId="32715DAA" w14:textId="0662E418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223163A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34F8B15B" w14:textId="3CDFF24B" w:rsidR="008C1707" w:rsidRDefault="00E86E9D" w:rsidP="00E30008">
            <w:pPr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Nie dotyczy</w:t>
            </w:r>
          </w:p>
        </w:tc>
      </w:tr>
      <w:tr w:rsidR="00920CE8" w:rsidRPr="002450C4" w14:paraId="28963F20" w14:textId="77777777" w:rsidTr="00920CE8">
        <w:tc>
          <w:tcPr>
            <w:tcW w:w="480" w:type="dxa"/>
          </w:tcPr>
          <w:p w14:paraId="1FE7939B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2165610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869"/>
              <w:gridCol w:w="643"/>
              <w:gridCol w:w="1148"/>
              <w:gridCol w:w="1155"/>
              <w:gridCol w:w="1191"/>
            </w:tblGrid>
            <w:tr w:rsidR="008C1707" w14:paraId="6D6C02D5" w14:textId="77777777" w:rsidTr="008C1707">
              <w:tc>
                <w:tcPr>
                  <w:tcW w:w="1871" w:type="dxa"/>
                </w:tcPr>
                <w:p w14:paraId="32E555BC" w14:textId="047278F1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643" w:type="dxa"/>
                </w:tcPr>
                <w:p w14:paraId="2316E4D1" w14:textId="36965FF6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Jedn. miary</w:t>
                  </w:r>
                </w:p>
              </w:tc>
              <w:tc>
                <w:tcPr>
                  <w:tcW w:w="1149" w:type="dxa"/>
                </w:tcPr>
                <w:p w14:paraId="41EC32DD" w14:textId="77777777" w:rsidR="008C1707" w:rsidRPr="00C71147" w:rsidRDefault="008C1707" w:rsidP="008C1707">
                  <w:pPr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 xml:space="preserve">Wartość </w:t>
                  </w:r>
                </w:p>
                <w:p w14:paraId="4054DF65" w14:textId="1D68219A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docelowa</w:t>
                  </w:r>
                </w:p>
              </w:tc>
              <w:tc>
                <w:tcPr>
                  <w:tcW w:w="1156" w:type="dxa"/>
                </w:tcPr>
                <w:p w14:paraId="130B0BBF" w14:textId="3EDDD834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187" w:type="dxa"/>
                </w:tcPr>
                <w:p w14:paraId="29CE6100" w14:textId="5FBC12C3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8C1707" w14:paraId="079F6160" w14:textId="77777777" w:rsidTr="008C1707">
              <w:tc>
                <w:tcPr>
                  <w:tcW w:w="1871" w:type="dxa"/>
                </w:tcPr>
                <w:p w14:paraId="4D28B4CE" w14:textId="77777777" w:rsidR="008C1707" w:rsidRPr="00C71147" w:rsidRDefault="008C1707" w:rsidP="008C1707">
                  <w:pPr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1. Liczba podmiotów, które udostępniły on-</w:t>
                  </w:r>
                  <w:r w:rsidRPr="00C71147">
                    <w:rPr>
                      <w:i/>
                      <w:sz w:val="18"/>
                      <w:szCs w:val="20"/>
                    </w:rPr>
                    <w:lastRenderedPageBreak/>
                    <w:t>line informacje sektora</w:t>
                  </w:r>
                </w:p>
                <w:p w14:paraId="63B58A4E" w14:textId="2DAD273E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 xml:space="preserve"> publicznego</w:t>
                  </w:r>
                </w:p>
              </w:tc>
              <w:tc>
                <w:tcPr>
                  <w:tcW w:w="643" w:type="dxa"/>
                </w:tcPr>
                <w:p w14:paraId="4687C5F3" w14:textId="66C73848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lastRenderedPageBreak/>
                    <w:t>Szt.</w:t>
                  </w:r>
                </w:p>
              </w:tc>
              <w:tc>
                <w:tcPr>
                  <w:tcW w:w="1149" w:type="dxa"/>
                </w:tcPr>
                <w:p w14:paraId="61C1DF88" w14:textId="03C71C4B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14:paraId="65A93F98" w14:textId="08951F93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01-2021</w:t>
                  </w:r>
                </w:p>
              </w:tc>
              <w:tc>
                <w:tcPr>
                  <w:tcW w:w="1187" w:type="dxa"/>
                </w:tcPr>
                <w:p w14:paraId="28F9863C" w14:textId="5BE8F1F7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8C1707" w14:paraId="256F3A69" w14:textId="77777777" w:rsidTr="008C1707">
              <w:tc>
                <w:tcPr>
                  <w:tcW w:w="1871" w:type="dxa"/>
                </w:tcPr>
                <w:p w14:paraId="08674E7C" w14:textId="129766FA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2. Rozmiar udostępnionych on-line informacji sektora publicznego</w:t>
                  </w:r>
                </w:p>
              </w:tc>
              <w:tc>
                <w:tcPr>
                  <w:tcW w:w="643" w:type="dxa"/>
                </w:tcPr>
                <w:p w14:paraId="7E3A9DC5" w14:textId="55563AEB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TB</w:t>
                  </w:r>
                </w:p>
              </w:tc>
              <w:tc>
                <w:tcPr>
                  <w:tcW w:w="1149" w:type="dxa"/>
                </w:tcPr>
                <w:p w14:paraId="29C38DA5" w14:textId="681F28C1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2,7</w:t>
                  </w:r>
                </w:p>
              </w:tc>
              <w:tc>
                <w:tcPr>
                  <w:tcW w:w="1156" w:type="dxa"/>
                </w:tcPr>
                <w:p w14:paraId="4E1DCF2D" w14:textId="0E6B56B9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01-2021</w:t>
                  </w:r>
                </w:p>
              </w:tc>
              <w:tc>
                <w:tcPr>
                  <w:tcW w:w="1187" w:type="dxa"/>
                </w:tcPr>
                <w:p w14:paraId="68A1E230" w14:textId="4CA3276E" w:rsidR="008C1707" w:rsidRPr="00C71147" w:rsidRDefault="00DA2AC6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4,26 TB</w:t>
                  </w:r>
                </w:p>
              </w:tc>
            </w:tr>
            <w:tr w:rsidR="008C1707" w14:paraId="0542DB85" w14:textId="77777777" w:rsidTr="008C1707">
              <w:tc>
                <w:tcPr>
                  <w:tcW w:w="1871" w:type="dxa"/>
                </w:tcPr>
                <w:p w14:paraId="372081FF" w14:textId="33DC4AA9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 xml:space="preserve">3. Rozmiar </w:t>
                  </w:r>
                  <w:proofErr w:type="spellStart"/>
                  <w:r w:rsidRPr="00C71147">
                    <w:rPr>
                      <w:i/>
                      <w:sz w:val="18"/>
                      <w:szCs w:val="20"/>
                    </w:rPr>
                    <w:t>zdigitalizowanej</w:t>
                  </w:r>
                  <w:proofErr w:type="spellEnd"/>
                  <w:r w:rsidRPr="00C71147">
                    <w:rPr>
                      <w:i/>
                      <w:sz w:val="18"/>
                      <w:szCs w:val="20"/>
                    </w:rPr>
                    <w:t xml:space="preserve"> informacji sektora publicznego</w:t>
                  </w:r>
                </w:p>
              </w:tc>
              <w:tc>
                <w:tcPr>
                  <w:tcW w:w="643" w:type="dxa"/>
                </w:tcPr>
                <w:p w14:paraId="7527E1C9" w14:textId="25290917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TB</w:t>
                  </w:r>
                </w:p>
              </w:tc>
              <w:tc>
                <w:tcPr>
                  <w:tcW w:w="1149" w:type="dxa"/>
                </w:tcPr>
                <w:p w14:paraId="160DC72B" w14:textId="324E8D13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7,70</w:t>
                  </w:r>
                </w:p>
              </w:tc>
              <w:tc>
                <w:tcPr>
                  <w:tcW w:w="1156" w:type="dxa"/>
                </w:tcPr>
                <w:p w14:paraId="299E8CDF" w14:textId="0A86E3F4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 xml:space="preserve">01-2021 </w:t>
                  </w:r>
                </w:p>
              </w:tc>
              <w:tc>
                <w:tcPr>
                  <w:tcW w:w="1187" w:type="dxa"/>
                </w:tcPr>
                <w:p w14:paraId="428F0F18" w14:textId="76206CF5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 xml:space="preserve"> 12,</w:t>
                  </w:r>
                  <w:r w:rsidR="00A77F8E" w:rsidRPr="00C71147">
                    <w:rPr>
                      <w:i/>
                      <w:sz w:val="18"/>
                      <w:szCs w:val="20"/>
                    </w:rPr>
                    <w:t>92</w:t>
                  </w:r>
                  <w:r w:rsidRPr="00C71147">
                    <w:rPr>
                      <w:i/>
                      <w:sz w:val="18"/>
                      <w:szCs w:val="20"/>
                    </w:rPr>
                    <w:t>TB</w:t>
                  </w:r>
                </w:p>
              </w:tc>
            </w:tr>
            <w:tr w:rsidR="008C1707" w14:paraId="579A5EB7" w14:textId="77777777" w:rsidTr="008C1707">
              <w:tc>
                <w:tcPr>
                  <w:tcW w:w="1871" w:type="dxa"/>
                </w:tcPr>
                <w:p w14:paraId="70EC41F3" w14:textId="01F5E66E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4. Liczba zdigitalizowanych dokumentów zawierających informacje sektora publicznego</w:t>
                  </w:r>
                </w:p>
              </w:tc>
              <w:tc>
                <w:tcPr>
                  <w:tcW w:w="643" w:type="dxa"/>
                </w:tcPr>
                <w:p w14:paraId="32AAEFCE" w14:textId="5195B14C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62BE744C" w14:textId="76BF984F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12 646</w:t>
                  </w:r>
                </w:p>
              </w:tc>
              <w:tc>
                <w:tcPr>
                  <w:tcW w:w="1156" w:type="dxa"/>
                </w:tcPr>
                <w:p w14:paraId="3F8065DF" w14:textId="2F430E87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01-2021</w:t>
                  </w:r>
                </w:p>
              </w:tc>
              <w:tc>
                <w:tcPr>
                  <w:tcW w:w="1187" w:type="dxa"/>
                </w:tcPr>
                <w:p w14:paraId="3BD0E2D2" w14:textId="54EDC64E" w:rsidR="008C1707" w:rsidRPr="00C71147" w:rsidRDefault="00A77F8E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13 903,00</w:t>
                  </w:r>
                </w:p>
              </w:tc>
            </w:tr>
            <w:tr w:rsidR="008C1707" w14:paraId="1B650BD3" w14:textId="77777777" w:rsidTr="008C1707">
              <w:tc>
                <w:tcPr>
                  <w:tcW w:w="1871" w:type="dxa"/>
                </w:tcPr>
                <w:p w14:paraId="583076CF" w14:textId="6D7A7988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5. Liczba udostępnionych on-line dokumentów zawierających informacje sektora publicznego</w:t>
                  </w:r>
                </w:p>
              </w:tc>
              <w:tc>
                <w:tcPr>
                  <w:tcW w:w="643" w:type="dxa"/>
                </w:tcPr>
                <w:p w14:paraId="564AC55B" w14:textId="0E9540E2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0D820BF4" w14:textId="0EE6D5ED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10 720</w:t>
                  </w:r>
                </w:p>
              </w:tc>
              <w:tc>
                <w:tcPr>
                  <w:tcW w:w="1156" w:type="dxa"/>
                </w:tcPr>
                <w:p w14:paraId="51114597" w14:textId="48A9A4F0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01-2021</w:t>
                  </w:r>
                </w:p>
              </w:tc>
              <w:tc>
                <w:tcPr>
                  <w:tcW w:w="1187" w:type="dxa"/>
                </w:tcPr>
                <w:p w14:paraId="1EA7834E" w14:textId="44A27E0B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 xml:space="preserve">10 </w:t>
                  </w:r>
                  <w:r w:rsidR="00A77F8E" w:rsidRPr="00C71147">
                    <w:rPr>
                      <w:i/>
                      <w:sz w:val="18"/>
                      <w:szCs w:val="20"/>
                    </w:rPr>
                    <w:t>789</w:t>
                  </w:r>
                </w:p>
              </w:tc>
            </w:tr>
            <w:tr w:rsidR="008C1707" w14:paraId="15EEE99F" w14:textId="77777777" w:rsidTr="008C1707">
              <w:tc>
                <w:tcPr>
                  <w:tcW w:w="1871" w:type="dxa"/>
                </w:tcPr>
                <w:p w14:paraId="0E8351E1" w14:textId="60B11F40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6. Liczba utworzonych API</w:t>
                  </w:r>
                </w:p>
              </w:tc>
              <w:tc>
                <w:tcPr>
                  <w:tcW w:w="643" w:type="dxa"/>
                </w:tcPr>
                <w:p w14:paraId="5EE8EF5E" w14:textId="0608BFEE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2933BFB1" w14:textId="18B7D399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14:paraId="414DBB46" w14:textId="5F3D48A8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10-2020</w:t>
                  </w:r>
                </w:p>
              </w:tc>
              <w:tc>
                <w:tcPr>
                  <w:tcW w:w="1187" w:type="dxa"/>
                </w:tcPr>
                <w:p w14:paraId="5E163B54" w14:textId="4D193816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8C1707" w14:paraId="5202B44C" w14:textId="77777777" w:rsidTr="008C1707">
              <w:tc>
                <w:tcPr>
                  <w:tcW w:w="1871" w:type="dxa"/>
                </w:tcPr>
                <w:p w14:paraId="09854604" w14:textId="5B8982C6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7. Liczba baz danych udostępnionych on-line poprzez API [szt.]</w:t>
                  </w:r>
                </w:p>
              </w:tc>
              <w:tc>
                <w:tcPr>
                  <w:tcW w:w="643" w:type="dxa"/>
                </w:tcPr>
                <w:p w14:paraId="58DBC558" w14:textId="456ADD84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022E9C29" w14:textId="2FC0E6E6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14:paraId="5129868B" w14:textId="1666C625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01-2021</w:t>
                  </w:r>
                </w:p>
              </w:tc>
              <w:tc>
                <w:tcPr>
                  <w:tcW w:w="1187" w:type="dxa"/>
                </w:tcPr>
                <w:p w14:paraId="411B5E70" w14:textId="7FCC42F1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</w:tr>
            <w:tr w:rsidR="008C1707" w14:paraId="724201A9" w14:textId="77777777" w:rsidTr="008C1707">
              <w:tc>
                <w:tcPr>
                  <w:tcW w:w="1871" w:type="dxa"/>
                </w:tcPr>
                <w:p w14:paraId="38F16BEA" w14:textId="5A311F05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8. Liczba pobrań/odtworzeni dokumentów zawierających informacje sektora publicznego [szt. ]</w:t>
                  </w:r>
                </w:p>
              </w:tc>
              <w:tc>
                <w:tcPr>
                  <w:tcW w:w="643" w:type="dxa"/>
                </w:tcPr>
                <w:p w14:paraId="20C5BE3C" w14:textId="297FEC3E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5D1FCF8C" w14:textId="2B96CFCE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171 617,00</w:t>
                  </w:r>
                </w:p>
              </w:tc>
              <w:tc>
                <w:tcPr>
                  <w:tcW w:w="1156" w:type="dxa"/>
                </w:tcPr>
                <w:p w14:paraId="286A2034" w14:textId="53AEDE0A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01-2022</w:t>
                  </w:r>
                </w:p>
              </w:tc>
              <w:tc>
                <w:tcPr>
                  <w:tcW w:w="1187" w:type="dxa"/>
                </w:tcPr>
                <w:p w14:paraId="0A62256A" w14:textId="38215189" w:rsidR="008C1707" w:rsidRPr="00C71147" w:rsidRDefault="00286141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25 741</w:t>
                  </w:r>
                </w:p>
              </w:tc>
            </w:tr>
            <w:tr w:rsidR="008C1707" w14:paraId="4EBE0342" w14:textId="77777777" w:rsidTr="008C1707">
              <w:tc>
                <w:tcPr>
                  <w:tcW w:w="1871" w:type="dxa"/>
                </w:tcPr>
                <w:p w14:paraId="6946AC66" w14:textId="7F2E089A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9. Liczba wygenerowanych kluczy API</w:t>
                  </w:r>
                </w:p>
              </w:tc>
              <w:tc>
                <w:tcPr>
                  <w:tcW w:w="643" w:type="dxa"/>
                </w:tcPr>
                <w:p w14:paraId="5750B692" w14:textId="240CF927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49" w:type="dxa"/>
                </w:tcPr>
                <w:p w14:paraId="4E78DFFF" w14:textId="20BF14BA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156" w:type="dxa"/>
                </w:tcPr>
                <w:p w14:paraId="0E361521" w14:textId="5D8AE8F4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10-2020</w:t>
                  </w:r>
                </w:p>
              </w:tc>
              <w:tc>
                <w:tcPr>
                  <w:tcW w:w="1187" w:type="dxa"/>
                </w:tcPr>
                <w:p w14:paraId="4BD53E26" w14:textId="3517BA20" w:rsidR="008C1707" w:rsidRPr="00C71147" w:rsidRDefault="008C1707" w:rsidP="008C1707">
                  <w:pPr>
                    <w:jc w:val="both"/>
                    <w:rPr>
                      <w:i/>
                      <w:sz w:val="18"/>
                      <w:szCs w:val="20"/>
                    </w:rPr>
                  </w:pPr>
                  <w:r w:rsidRPr="00C71147">
                    <w:rPr>
                      <w:i/>
                      <w:sz w:val="18"/>
                      <w:szCs w:val="20"/>
                    </w:rPr>
                    <w:t>1</w:t>
                  </w:r>
                </w:p>
              </w:tc>
            </w:tr>
          </w:tbl>
          <w:p w14:paraId="0927B23D" w14:textId="77777777" w:rsidR="008C1707" w:rsidRDefault="008C1707" w:rsidP="005A4344">
            <w:pPr>
              <w:jc w:val="both"/>
              <w:rPr>
                <w:i/>
                <w:sz w:val="18"/>
                <w:szCs w:val="20"/>
              </w:rPr>
            </w:pPr>
          </w:p>
          <w:p w14:paraId="344749C1" w14:textId="485A7941" w:rsidR="00920CE8" w:rsidRDefault="00402A81" w:rsidP="00BC120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 d</w:t>
            </w:r>
            <w:r w:rsidR="00C71147">
              <w:rPr>
                <w:i/>
                <w:sz w:val="18"/>
                <w:szCs w:val="20"/>
              </w:rPr>
              <w:t>otyczący liczby pobrań/</w:t>
            </w:r>
            <w:proofErr w:type="spellStart"/>
            <w:r w:rsidR="00C71147">
              <w:rPr>
                <w:i/>
                <w:sz w:val="18"/>
                <w:szCs w:val="20"/>
              </w:rPr>
              <w:t>odtworzeń</w:t>
            </w:r>
            <w:proofErr w:type="spellEnd"/>
            <w:r>
              <w:rPr>
                <w:i/>
                <w:sz w:val="18"/>
                <w:szCs w:val="20"/>
              </w:rPr>
              <w:t xml:space="preserve"> dokumentów zawierających informacje sektora publicznego zostanie osiągnięty rok po zakończeniu realizacji projektu. Cyklicznie co 3 miesiące generowany będzie raport  wyka</w:t>
            </w:r>
            <w:r w:rsidR="00C71147">
              <w:rPr>
                <w:i/>
                <w:sz w:val="18"/>
                <w:szCs w:val="20"/>
              </w:rPr>
              <w:t>zujący liczbę pobrań/</w:t>
            </w:r>
            <w:proofErr w:type="spellStart"/>
            <w:r w:rsidR="00C71147">
              <w:rPr>
                <w:i/>
                <w:sz w:val="18"/>
                <w:szCs w:val="20"/>
              </w:rPr>
              <w:t>odtworzeń</w:t>
            </w:r>
            <w:proofErr w:type="spellEnd"/>
            <w:r w:rsidR="00C71147">
              <w:rPr>
                <w:i/>
                <w:sz w:val="18"/>
                <w:szCs w:val="20"/>
              </w:rPr>
              <w:t xml:space="preserve">. </w:t>
            </w:r>
          </w:p>
          <w:p w14:paraId="2DE53F1D" w14:textId="77777777" w:rsidR="00FC734E" w:rsidRDefault="00FC734E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65CC3C20" w14:textId="77777777" w:rsidR="00FC734E" w:rsidRDefault="00FC734E" w:rsidP="000B73F5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 xml:space="preserve">Projekt </w:t>
            </w:r>
            <w:r w:rsidR="000B73F5" w:rsidRPr="00C71147">
              <w:rPr>
                <w:i/>
                <w:sz w:val="18"/>
                <w:szCs w:val="20"/>
              </w:rPr>
              <w:t xml:space="preserve">wpisuje się w realizację celów określonych w Strategia Rozwoju Kraju 2020, cel </w:t>
            </w:r>
            <w:r w:rsidRPr="00C71147">
              <w:rPr>
                <w:i/>
                <w:sz w:val="18"/>
                <w:szCs w:val="20"/>
              </w:rPr>
              <w:t>I.1.2. Zwiększenie efektywności instytucji publicznych</w:t>
            </w:r>
            <w:r w:rsidR="000B73F5" w:rsidRPr="00C71147">
              <w:rPr>
                <w:i/>
                <w:sz w:val="18"/>
                <w:szCs w:val="20"/>
              </w:rPr>
              <w:t>, poprzez udostępnianie zasobów Instytucji Kultury, który został wskazany w dokumencie: jako  „m.in. o otwarte zasoby (danych, 35 informacji publicznej, kultury, wiedzy, etc.).”.</w:t>
            </w:r>
          </w:p>
          <w:p w14:paraId="6EAD4DD6" w14:textId="77777777" w:rsidR="00C71147" w:rsidRP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>Projekt wpisuje się w realizację celu szczegółowego 4, Programu Operacyjnego Polska Cyfrowa: „Cyfrowa dostępność i użyteczność informacji sektora publicznego”.</w:t>
            </w:r>
            <w:r>
              <w:rPr>
                <w:i/>
                <w:sz w:val="18"/>
                <w:szCs w:val="20"/>
              </w:rPr>
              <w:t xml:space="preserve"> </w:t>
            </w:r>
            <w:r w:rsidRPr="00C71147">
              <w:rPr>
                <w:i/>
                <w:sz w:val="18"/>
                <w:szCs w:val="20"/>
              </w:rPr>
              <w:t>Uzasadnienie: Celem realizacji jest digitalizacja zasobów kultury, w tym materiałów muzycznych, zwiększenie dostępności oraz poprawa, jakości cyfrowo udostępnianych zasobów kultury. W ramach celu szczegółowego numer 4: Cyfrowa dostępność i użyteczność informacji sektora publicznego. W ramach tego celu założono sfinansowanie następujących elementów:</w:t>
            </w:r>
          </w:p>
          <w:p w14:paraId="0990106B" w14:textId="77777777" w:rsidR="00C71147" w:rsidRP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>-</w:t>
            </w:r>
            <w:r w:rsidRPr="00C71147">
              <w:rPr>
                <w:i/>
                <w:sz w:val="18"/>
                <w:szCs w:val="20"/>
              </w:rPr>
              <w:tab/>
              <w:t>opisywanie ISP metadanymi według standardów zaproponowanych przez ministra właściwego ds. informatyzacji – realizowane w niniejszym projekcie. Udostępnione zasoby kultury zostaną opisane odpowiednimi metadanymi (wskazanie, jakie metadane będę zastosowane w projekcie znajduje się we Wniosku w punkcie 10),</w:t>
            </w:r>
          </w:p>
          <w:p w14:paraId="76D299AE" w14:textId="77777777" w:rsidR="00C71147" w:rsidRP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>-</w:t>
            </w:r>
            <w:r w:rsidRPr="00C71147">
              <w:rPr>
                <w:i/>
                <w:sz w:val="18"/>
                <w:szCs w:val="20"/>
              </w:rPr>
              <w:tab/>
              <w:t xml:space="preserve">poprawę jakości danych – realizowane w projekcie poprzez czyszczenie zeskanowanych obiektów do postaci czytelnej (cześć zasobów znajduje się w złej kondycji, ich zeskanowanie nie pozwoli na ich udostępnienie będą one wymagały </w:t>
            </w:r>
            <w:r w:rsidRPr="00C71147">
              <w:rPr>
                <w:i/>
                <w:sz w:val="18"/>
                <w:szCs w:val="20"/>
              </w:rPr>
              <w:lastRenderedPageBreak/>
              <w:t>również czyszczenia w specjalistycznych programach), dzięki czemu finalnie udostępnione zasoby będą miały bardzo dobrą jakość,</w:t>
            </w:r>
          </w:p>
          <w:p w14:paraId="085EACFD" w14:textId="77777777" w:rsidR="00C71147" w:rsidRP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>-</w:t>
            </w:r>
            <w:r w:rsidRPr="00C71147">
              <w:rPr>
                <w:i/>
                <w:sz w:val="18"/>
                <w:szCs w:val="20"/>
              </w:rPr>
              <w:tab/>
              <w:t>udostępnienie informacji on-line za pomocą profesjonalnych narzędzi, w szczególności interfejsów programistycznych (API) – udostępnienie informacji on-line za pomocą profesjonalnych narzędzi, w szczególności interfejsów programistycznych (API) - w projekcie planuje się wytworzenie 1 API - udostępniającego metadane dokumentów oraz możliwość ich podglądu,</w:t>
            </w:r>
          </w:p>
          <w:p w14:paraId="331F144B" w14:textId="77777777" w:rsidR="00C71147" w:rsidRP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>-</w:t>
            </w:r>
            <w:r w:rsidRPr="00C71147">
              <w:rPr>
                <w:i/>
                <w:sz w:val="18"/>
                <w:szCs w:val="20"/>
              </w:rPr>
              <w:tab/>
              <w:t>poprawę dostępności ISP zgodnie ze standardami co najmniej WCAG 2.0 – w projekcie zakłada się spełnienie wymagań WCAG 2.0 na poziomie wyższym niż AA,</w:t>
            </w:r>
          </w:p>
          <w:p w14:paraId="4A5A456E" w14:textId="77777777" w:rsidR="00C71147" w:rsidRP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>-</w:t>
            </w:r>
            <w:r w:rsidRPr="00C71147">
              <w:rPr>
                <w:i/>
                <w:sz w:val="18"/>
                <w:szCs w:val="20"/>
              </w:rPr>
              <w:tab/>
              <w:t>zapewnienie bezpieczeństwa systemów udostępniających ISP -  w projekcie przewiduje się odpowiednie działania w zakresie bezpieczeństwa,</w:t>
            </w:r>
          </w:p>
          <w:p w14:paraId="0426720B" w14:textId="77777777" w:rsidR="00C71147" w:rsidRP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>-</w:t>
            </w:r>
            <w:r w:rsidRPr="00C71147">
              <w:rPr>
                <w:i/>
                <w:sz w:val="18"/>
                <w:szCs w:val="20"/>
              </w:rPr>
              <w:tab/>
              <w:t>zapewnienie odpowiedniego poziomu usług udostępniania – zakłada się 99% ciągłość działania platformy za pomocą, której dzieła zostaną udostępnione,</w:t>
            </w:r>
          </w:p>
          <w:p w14:paraId="51F1C4BF" w14:textId="77777777" w:rsidR="00C71147" w:rsidRP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>-</w:t>
            </w:r>
            <w:r w:rsidRPr="00C71147">
              <w:rPr>
                <w:i/>
                <w:sz w:val="18"/>
                <w:szCs w:val="20"/>
              </w:rPr>
              <w:tab/>
              <w:t>digitalizację ISP, w szczególności zasobów kultury i nauki – zakłada się digitalizację 12 646 szt. zasobów stanowiących zasoby kultury (wydania nutowe, partytury, rękopisy nut, autografy kompozytorów, zdjęcia),</w:t>
            </w:r>
          </w:p>
          <w:p w14:paraId="4315A86E" w14:textId="77777777" w:rsidR="00C71147" w:rsidRP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>-</w:t>
            </w:r>
            <w:r w:rsidRPr="00C71147">
              <w:rPr>
                <w:i/>
                <w:sz w:val="18"/>
                <w:szCs w:val="20"/>
              </w:rPr>
              <w:tab/>
              <w:t>budowę lub rozbudowę infrastruktury na potrzeby przechowywania udostępnianych informacji – zakłada się rozbudowę serwerowni, zakup systemu do zarządzania zdigitalizowanymi zasobami oraz budowę platformy do udostępniania zasobów online.</w:t>
            </w:r>
          </w:p>
          <w:p w14:paraId="51EA9CA3" w14:textId="30EB6405" w:rsid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  <w:r w:rsidRPr="00C71147">
              <w:rPr>
                <w:i/>
                <w:sz w:val="18"/>
                <w:szCs w:val="20"/>
              </w:rPr>
              <w:t>Cel określony w programie i przedstawione założenia projektu są spójne.</w:t>
            </w:r>
          </w:p>
          <w:p w14:paraId="29C3396F" w14:textId="77777777" w:rsidR="00C71147" w:rsidRDefault="00C71147" w:rsidP="00C71147">
            <w:pPr>
              <w:jc w:val="both"/>
              <w:rPr>
                <w:i/>
                <w:sz w:val="18"/>
                <w:szCs w:val="20"/>
              </w:rPr>
            </w:pPr>
          </w:p>
          <w:p w14:paraId="2E410E16" w14:textId="21FE05E0" w:rsidR="00C71147" w:rsidRPr="00C71147" w:rsidRDefault="00F848A7" w:rsidP="009518AE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Projekt wpisuje się w realizację celów Narodowej Strategii Kultury, </w:t>
            </w:r>
            <w:r w:rsidR="009518AE">
              <w:rPr>
                <w:i/>
                <w:sz w:val="18"/>
                <w:szCs w:val="20"/>
              </w:rPr>
              <w:t xml:space="preserve">w działania: </w:t>
            </w:r>
            <w:r w:rsidR="009518AE" w:rsidRPr="009518AE">
              <w:rPr>
                <w:i/>
                <w:sz w:val="18"/>
                <w:szCs w:val="20"/>
              </w:rPr>
              <w:t>Ochrona i zachowanie</w:t>
            </w:r>
            <w:r w:rsidR="009518AE">
              <w:rPr>
                <w:i/>
                <w:sz w:val="18"/>
                <w:szCs w:val="20"/>
              </w:rPr>
              <w:t xml:space="preserve"> </w:t>
            </w:r>
            <w:r w:rsidR="009518AE" w:rsidRPr="009518AE">
              <w:rPr>
                <w:i/>
                <w:sz w:val="18"/>
                <w:szCs w:val="20"/>
              </w:rPr>
              <w:t>dziedzictwa kulturowego</w:t>
            </w:r>
            <w:r w:rsidR="009518AE">
              <w:rPr>
                <w:i/>
                <w:sz w:val="18"/>
                <w:szCs w:val="20"/>
              </w:rPr>
              <w:t xml:space="preserve">, które mają na celu: </w:t>
            </w:r>
            <w:r w:rsidR="009518AE" w:rsidRPr="009518AE">
              <w:rPr>
                <w:i/>
                <w:sz w:val="18"/>
                <w:szCs w:val="20"/>
              </w:rPr>
              <w:t>digitalizacj</w:t>
            </w:r>
            <w:r w:rsidR="009518AE">
              <w:rPr>
                <w:i/>
                <w:sz w:val="18"/>
                <w:szCs w:val="20"/>
              </w:rPr>
              <w:t>ę</w:t>
            </w:r>
            <w:r w:rsidR="009518AE" w:rsidRPr="009518AE">
              <w:rPr>
                <w:i/>
                <w:sz w:val="18"/>
                <w:szCs w:val="20"/>
              </w:rPr>
              <w:t xml:space="preserve"> zabytków dziedzictwa ruchomego i</w:t>
            </w:r>
            <w:r w:rsidR="009518AE">
              <w:rPr>
                <w:i/>
                <w:sz w:val="18"/>
                <w:szCs w:val="20"/>
              </w:rPr>
              <w:t xml:space="preserve"> nieruchomego oraz jego promocję Działania realizowane w projekcie są z tym zgodne, zakładają digitalizację i promocję zasobów kultury. </w:t>
            </w:r>
          </w:p>
          <w:p w14:paraId="0BF40E25" w14:textId="77777777" w:rsidR="000B73F5" w:rsidRDefault="000B73F5" w:rsidP="000B73F5">
            <w:pPr>
              <w:jc w:val="both"/>
            </w:pPr>
          </w:p>
          <w:p w14:paraId="07BAB8C5" w14:textId="77777777" w:rsidR="009518AE" w:rsidRPr="009518AE" w:rsidRDefault="009518AE" w:rsidP="009518AE">
            <w:pPr>
              <w:jc w:val="both"/>
              <w:rPr>
                <w:i/>
                <w:sz w:val="18"/>
                <w:szCs w:val="20"/>
              </w:rPr>
            </w:pPr>
            <w:r w:rsidRPr="009518AE">
              <w:rPr>
                <w:i/>
                <w:sz w:val="18"/>
                <w:szCs w:val="20"/>
              </w:rPr>
              <w:t>Strategia Rozwoju Województwa Małopolskiego na lata 2011-2020 „Małopolska 2020. Nieograniczone możliwości. ” obszar 2 Dziedzictwo i przemysły czasu wolnego, cel strategiczny: wysoka atrakcyjność Małopolski w obszarze przemysłów czasu wolnego dzięki wykorzystaniu potencjału dziedzictwa regionalnego i kultury:</w:t>
            </w:r>
          </w:p>
          <w:p w14:paraId="214F1145" w14:textId="77777777" w:rsidR="009518AE" w:rsidRPr="009518AE" w:rsidRDefault="009518AE" w:rsidP="009518AE">
            <w:pPr>
              <w:jc w:val="both"/>
              <w:rPr>
                <w:i/>
                <w:sz w:val="18"/>
                <w:szCs w:val="20"/>
              </w:rPr>
            </w:pPr>
            <w:r w:rsidRPr="009518AE">
              <w:rPr>
                <w:i/>
                <w:sz w:val="18"/>
                <w:szCs w:val="20"/>
              </w:rPr>
              <w:t>-</w:t>
            </w:r>
            <w:r w:rsidRPr="009518AE">
              <w:rPr>
                <w:i/>
                <w:sz w:val="18"/>
                <w:szCs w:val="20"/>
              </w:rPr>
              <w:tab/>
              <w:t>kierunek polityki rozwoju 2.1.: Ochrona małopolskiej przestrzeni kulturowej,</w:t>
            </w:r>
          </w:p>
          <w:p w14:paraId="71564447" w14:textId="77777777" w:rsidR="009518AE" w:rsidRPr="009518AE" w:rsidRDefault="009518AE" w:rsidP="009518AE">
            <w:pPr>
              <w:jc w:val="both"/>
              <w:rPr>
                <w:i/>
                <w:sz w:val="18"/>
                <w:szCs w:val="20"/>
              </w:rPr>
            </w:pPr>
            <w:r w:rsidRPr="009518AE">
              <w:rPr>
                <w:i/>
                <w:sz w:val="18"/>
                <w:szCs w:val="20"/>
              </w:rPr>
              <w:t>-</w:t>
            </w:r>
            <w:r w:rsidRPr="009518AE">
              <w:rPr>
                <w:i/>
                <w:sz w:val="18"/>
                <w:szCs w:val="20"/>
              </w:rPr>
              <w:tab/>
              <w:t>kierunek polityki rozwoju 2.4.: Wzmocnienie promocji dziedzictwa regionalnego oraz oferty przemysłów czasu wolnego.</w:t>
            </w:r>
          </w:p>
          <w:p w14:paraId="15864B2F" w14:textId="77777777" w:rsidR="009518AE" w:rsidRPr="009518AE" w:rsidRDefault="009518AE" w:rsidP="009518AE">
            <w:pPr>
              <w:jc w:val="both"/>
              <w:rPr>
                <w:i/>
                <w:sz w:val="18"/>
                <w:szCs w:val="20"/>
              </w:rPr>
            </w:pPr>
            <w:r w:rsidRPr="009518AE">
              <w:rPr>
                <w:i/>
                <w:sz w:val="18"/>
                <w:szCs w:val="20"/>
              </w:rPr>
              <w:t xml:space="preserve">Kluczowe działania: </w:t>
            </w:r>
          </w:p>
          <w:p w14:paraId="5BFF196C" w14:textId="77777777" w:rsidR="009518AE" w:rsidRPr="009518AE" w:rsidRDefault="009518AE" w:rsidP="009518AE">
            <w:pPr>
              <w:jc w:val="both"/>
              <w:rPr>
                <w:i/>
                <w:sz w:val="18"/>
                <w:szCs w:val="20"/>
              </w:rPr>
            </w:pPr>
            <w:r w:rsidRPr="009518AE">
              <w:rPr>
                <w:i/>
                <w:sz w:val="18"/>
                <w:szCs w:val="20"/>
              </w:rPr>
              <w:t>-</w:t>
            </w:r>
            <w:r w:rsidRPr="009518AE">
              <w:rPr>
                <w:i/>
                <w:sz w:val="18"/>
                <w:szCs w:val="20"/>
              </w:rPr>
              <w:tab/>
              <w:t>zwiększanie poziomu społecznego uczestnictwa w kulturze oraz aktywnych formach spędzania czasu wolnego poprzez promocję i informację o ofercie kulturalnej oraz zapewnianie jej dostępności i różnorodności,</w:t>
            </w:r>
          </w:p>
          <w:p w14:paraId="647F2BC9" w14:textId="77777777" w:rsidR="009518AE" w:rsidRPr="009518AE" w:rsidRDefault="009518AE" w:rsidP="009518AE">
            <w:pPr>
              <w:jc w:val="both"/>
              <w:rPr>
                <w:i/>
                <w:sz w:val="18"/>
                <w:szCs w:val="20"/>
              </w:rPr>
            </w:pPr>
            <w:r w:rsidRPr="009518AE">
              <w:rPr>
                <w:i/>
                <w:sz w:val="18"/>
                <w:szCs w:val="20"/>
              </w:rPr>
              <w:t>-</w:t>
            </w:r>
            <w:r w:rsidRPr="009518AE">
              <w:rPr>
                <w:i/>
                <w:sz w:val="18"/>
                <w:szCs w:val="20"/>
              </w:rPr>
              <w:tab/>
              <w:t>aktywna i skuteczna promocja oraz wsparcie regionalnej oferty przemysłów czasu wolnego, w szczególności markowych produktów turystycznych i wydarzeń kulturalnych, w tym artystycznych i twórczych.</w:t>
            </w:r>
          </w:p>
          <w:p w14:paraId="29341793" w14:textId="7DBF98E7" w:rsidR="009518AE" w:rsidRPr="009518AE" w:rsidRDefault="009518AE" w:rsidP="009518AE">
            <w:pPr>
              <w:jc w:val="both"/>
              <w:rPr>
                <w:i/>
                <w:sz w:val="18"/>
                <w:szCs w:val="20"/>
              </w:rPr>
            </w:pPr>
            <w:r w:rsidRPr="009518AE">
              <w:rPr>
                <w:i/>
                <w:sz w:val="18"/>
                <w:szCs w:val="20"/>
              </w:rPr>
              <w:t>Uzasadnienie: miejsce kultury w strategii dla Małopolski prowadzi do osadzenia tego sektora w nurcie głównych obszarów decydujących o przewadze konkurencyjnej regionu. Oznacza to potrzebę bardziej dynamicznego i nowoczesnego podejścia do kreowania oferty przemysłów kultury, w tym kultury wysokiej. Dzięki temu możliwy będzie wzrost rozpoznawalności regionu, jako miejsca zróżnicowanego kulturowo, o bogatej tradycji i silnej tożsamości, a zarazem nowoczesnego i otwartego w wymiarze społeczno-kulturalnym. Projekt w swym założeniu będzie promował zasoby, które znajdują się w posiadaniu instytucji kultury, mającej swoja siedzibę w woj. małopolskim. Dzięki digitalizacji zasobów PWM, możliwe będzie ich udostępnienie, a tym samym nastąpi realizacja nowoczesnego podejścia do kreowania oferty kulturalnej.</w:t>
            </w:r>
          </w:p>
          <w:p w14:paraId="07998BD6" w14:textId="62DD7B33" w:rsidR="000B73F5" w:rsidRPr="002450C4" w:rsidRDefault="000B73F5" w:rsidP="000B73F5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14:paraId="58BB5353" w14:textId="77777777" w:rsidTr="00920CE8">
        <w:tc>
          <w:tcPr>
            <w:tcW w:w="480" w:type="dxa"/>
          </w:tcPr>
          <w:p w14:paraId="270072D0" w14:textId="672B875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7415447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15211A9D" w14:textId="77777777" w:rsidR="000F40ED" w:rsidRDefault="000F40ED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4BA14A4F" w14:textId="156CE374" w:rsidR="000F40ED" w:rsidRPr="002450C4" w:rsidRDefault="000F40ED" w:rsidP="000F40ED">
            <w:pPr>
              <w:jc w:val="both"/>
              <w:rPr>
                <w:i/>
                <w:sz w:val="18"/>
                <w:szCs w:val="20"/>
              </w:rPr>
            </w:pPr>
            <w:r w:rsidRPr="000F40ED">
              <w:rPr>
                <w:i/>
                <w:sz w:val="18"/>
                <w:szCs w:val="20"/>
              </w:rPr>
              <w:t xml:space="preserve">W okresie </w:t>
            </w:r>
            <w:r>
              <w:rPr>
                <w:i/>
                <w:sz w:val="18"/>
                <w:szCs w:val="20"/>
              </w:rPr>
              <w:t xml:space="preserve">realizacji największym zagrożeniem jakie wystąpiło </w:t>
            </w:r>
            <w:r w:rsidRPr="000F40ED">
              <w:rPr>
                <w:i/>
                <w:sz w:val="18"/>
                <w:szCs w:val="20"/>
              </w:rPr>
              <w:t>stan zagrożenia epidemiologicznego w kraju, co wiąże się z utrudnieniem funkcjonowania instytucji publicznych oraz Wykonawców.</w:t>
            </w:r>
            <w:r>
              <w:rPr>
                <w:i/>
                <w:sz w:val="18"/>
                <w:szCs w:val="20"/>
              </w:rPr>
              <w:t xml:space="preserve"> Istotnym problemem mogącym mieć wpływ na terminowość realizacji projektu były wybór wykonawców i opóźnienia związane z procedurami przetargowymi na które Beneficjent nie miał wpływu. Następnym </w:t>
            </w:r>
            <w:r>
              <w:rPr>
                <w:i/>
                <w:sz w:val="18"/>
                <w:szCs w:val="20"/>
              </w:rPr>
              <w:lastRenderedPageBreak/>
              <w:t>problemem był również t</w:t>
            </w:r>
            <w:r w:rsidRPr="000F40ED">
              <w:rPr>
                <w:i/>
                <w:sz w:val="18"/>
                <w:szCs w:val="20"/>
              </w:rPr>
              <w:t>ryb pracy zdalnej Instytucji, Wykonawców oraz Beneficjenta</w:t>
            </w:r>
            <w:r>
              <w:rPr>
                <w:i/>
                <w:sz w:val="18"/>
                <w:szCs w:val="20"/>
              </w:rPr>
              <w:t xml:space="preserve"> wprowadzony z związku z COVID-19</w:t>
            </w:r>
            <w:r w:rsidRPr="000F40ED">
              <w:rPr>
                <w:i/>
                <w:sz w:val="18"/>
                <w:szCs w:val="20"/>
              </w:rPr>
              <w:t xml:space="preserve">. </w:t>
            </w:r>
          </w:p>
          <w:p w14:paraId="004B02E9" w14:textId="1D84940C"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14:paraId="3D445063" w14:textId="77777777" w:rsidTr="00813FEF">
        <w:tc>
          <w:tcPr>
            <w:tcW w:w="480" w:type="dxa"/>
          </w:tcPr>
          <w:p w14:paraId="25787737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982359A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33F903A3" w14:textId="34C584AC" w:rsidR="008529CC" w:rsidRDefault="008529CC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Stworzona strona polskabibliotekamuzyczna.pl jest miejscem udostępniania nut, partytur, ikon, które dotąd nie były dostępne dla szerokiego grona odbiorców w tym dla Filharmonii, Teatrów Muzycznych, Oper, Szkół Muzycznych, Orkiestr Symfonicznych, Chórów, Wyższych Uczelni Muzycznych, Szkół Baletowych, Towarzystw Muzycznych oraz Mediów. Również osoby fizyczne w tym </w:t>
            </w:r>
            <w:proofErr w:type="spellStart"/>
            <w:r>
              <w:rPr>
                <w:bCs/>
                <w:i/>
                <w:sz w:val="18"/>
                <w:szCs w:val="20"/>
              </w:rPr>
              <w:t>dyrygencji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, kompozytorzy, artyści, nauczyciele i studenci  oraz pasjonaci muzyki mogą korzystać z wyżej wymienionych zasobów. </w:t>
            </w:r>
          </w:p>
          <w:p w14:paraId="187F8BDC" w14:textId="77777777" w:rsidR="008529CC" w:rsidRDefault="008529CC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1816763C" w14:textId="02B36970" w:rsidR="008529CC" w:rsidRDefault="008529CC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Wskaźnik dotyczący liczby pobrań/odtworzeni dokumentów zawierających informacje sektora publicznego zostanie osiągnięty rok po zakończeniu realizacji projektu. Cyklicznie co 3 miesiące generowany będzie raport  wyk</w:t>
            </w:r>
            <w:r w:rsidR="009518AE">
              <w:rPr>
                <w:i/>
                <w:sz w:val="18"/>
                <w:szCs w:val="20"/>
              </w:rPr>
              <w:t xml:space="preserve">azujący liczbę pobrań/odtworzeni, raport udostępniany będzie na stronie </w:t>
            </w:r>
            <w:hyperlink r:id="rId5" w:history="1">
              <w:r w:rsidR="009518AE" w:rsidRPr="00B47213">
                <w:rPr>
                  <w:rStyle w:val="Hipercze"/>
                  <w:i/>
                  <w:sz w:val="18"/>
                  <w:szCs w:val="20"/>
                </w:rPr>
                <w:t>https://www.polskabibliotekamuzyczna.pl/</w:t>
              </w:r>
            </w:hyperlink>
            <w:r w:rsidR="009518AE">
              <w:rPr>
                <w:i/>
                <w:sz w:val="18"/>
                <w:szCs w:val="20"/>
              </w:rPr>
              <w:t xml:space="preserve"> - w zakładce aktualności, cyklicznie co kwartał</w:t>
            </w:r>
            <w:r w:rsidR="002A734A">
              <w:rPr>
                <w:i/>
                <w:sz w:val="18"/>
                <w:szCs w:val="20"/>
              </w:rPr>
              <w:t xml:space="preserve"> oraz na stronie o projekcie </w:t>
            </w:r>
            <w:r w:rsidR="002A734A" w:rsidRPr="002A734A">
              <w:rPr>
                <w:i/>
                <w:sz w:val="18"/>
                <w:szCs w:val="20"/>
              </w:rPr>
              <w:t>https://pwm.com.pl/pl/page/digitalizacja.html</w:t>
            </w:r>
            <w:r w:rsidR="009518AE">
              <w:rPr>
                <w:i/>
                <w:sz w:val="18"/>
                <w:szCs w:val="20"/>
              </w:rPr>
              <w:t xml:space="preserve">. </w:t>
            </w:r>
          </w:p>
          <w:p w14:paraId="3B40BAA0" w14:textId="4B60A8EB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641E45D4" w14:textId="77777777" w:rsidTr="00813FEF">
        <w:tc>
          <w:tcPr>
            <w:tcW w:w="480" w:type="dxa"/>
          </w:tcPr>
          <w:p w14:paraId="00CCABA7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6E1D64C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0A3AB44A" w14:textId="58847823" w:rsidR="008C1707" w:rsidRDefault="00E86E9D" w:rsidP="00DB70A5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Nie dotyczy</w:t>
            </w:r>
          </w:p>
          <w:p w14:paraId="179FAF8C" w14:textId="559AE63F" w:rsidR="008C1707" w:rsidRDefault="008C1707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7CC699EA" w14:textId="77777777" w:rsidTr="00813FEF">
        <w:tc>
          <w:tcPr>
            <w:tcW w:w="480" w:type="dxa"/>
          </w:tcPr>
          <w:p w14:paraId="7869CA27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D7D28D7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15947E86" w14:textId="0CF38B15" w:rsidR="007C54F9" w:rsidRDefault="008529CC" w:rsidP="007C54F9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Utrzymanie projektu po  jego zakończeniu będzie koordynowane i </w:t>
            </w:r>
            <w:proofErr w:type="spellStart"/>
            <w:r>
              <w:rPr>
                <w:bCs/>
                <w:i/>
                <w:sz w:val="18"/>
                <w:szCs w:val="20"/>
              </w:rPr>
              <w:t>finasowane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przez Beneficjenta a po zatwierdzeniu finansowym uzyskanym z Instytucji Pośredniczącej koszty utrzymania projektu będą realizowane z zagwarantowanej przy składaniu wniosku konkursowym promesy. </w:t>
            </w:r>
          </w:p>
        </w:tc>
      </w:tr>
      <w:tr w:rsidR="009D3D41" w:rsidRPr="002450C4" w14:paraId="798AF42D" w14:textId="77777777" w:rsidTr="00813FEF">
        <w:tc>
          <w:tcPr>
            <w:tcW w:w="480" w:type="dxa"/>
          </w:tcPr>
          <w:p w14:paraId="6A0BB1E6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DB4A330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5956F841" w14:textId="3879AEC1" w:rsidR="0077769F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Doświadczenia:</w:t>
            </w:r>
          </w:p>
          <w:p w14:paraId="2F31EC25" w14:textId="5E8951F2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 - trudność we wprowadzaniu zmian w projekcie, na etapie planowania projektu, warto budżet planować w sposób elastyczny, tak, by ewentualne trudności zmniejszać,</w:t>
            </w:r>
          </w:p>
          <w:p w14:paraId="7B905F3E" w14:textId="2D99E16B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zmiany przepisów ( w tym wytycznych WCAG ) – warto przewidzieć w projekcie środki na realizację zadań wynikających ze zmian przepisów prawnych,</w:t>
            </w:r>
          </w:p>
          <w:p w14:paraId="0369A2F0" w14:textId="10743EF7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>- wsparcie zewnętrznych kancelarii prawnych – w przypadku projektów dofinansowanych warto korzystać z zewnętrznego wsparcia w organizacji procedur zamówień publicznych,</w:t>
            </w:r>
          </w:p>
          <w:p w14:paraId="2BCDFD79" w14:textId="3F62248A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- duża ilość danych konieczna do raportowania – uniwersalne systemy raportowania byłyby dużym ułatwieniem. </w:t>
            </w:r>
          </w:p>
          <w:p w14:paraId="3320A557" w14:textId="77777777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21BE8CB6" w14:textId="5D2683E0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  <w:r>
              <w:rPr>
                <w:bCs/>
                <w:i/>
                <w:sz w:val="18"/>
                <w:szCs w:val="20"/>
              </w:rPr>
              <w:t xml:space="preserve">Sama digitalizacja była procesem długim, ale w trakcie realizacji nie wystąpiły żadne zagrożenia wynikające z tego procesu. Zaistniała sytuacja epidemiologiczna wskazała, iż zdarzają się sytuacje nieprzewidziane na które w przypadku tak zdefiniowanych wydatków trudno reagować (jak wskazano powyżej zmiany w projekcie były trudne, jednak zastosowano rozwiązania związane z COVID, które ułatwiły realizację). </w:t>
            </w:r>
          </w:p>
          <w:p w14:paraId="75E55215" w14:textId="77777777" w:rsidR="00FD118D" w:rsidRDefault="00FD118D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62C6489F" w14:textId="0673C0F8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5E48B2"/>
    <w:multiLevelType w:val="hybridMultilevel"/>
    <w:tmpl w:val="1C1E1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A3D"/>
    <w:rsid w:val="0002072F"/>
    <w:rsid w:val="00063879"/>
    <w:rsid w:val="000B73F5"/>
    <w:rsid w:val="000D3CA9"/>
    <w:rsid w:val="000E0C6F"/>
    <w:rsid w:val="000F40ED"/>
    <w:rsid w:val="001455E8"/>
    <w:rsid w:val="001600BB"/>
    <w:rsid w:val="001806EC"/>
    <w:rsid w:val="001C611C"/>
    <w:rsid w:val="001C6D7D"/>
    <w:rsid w:val="0021582D"/>
    <w:rsid w:val="002450C4"/>
    <w:rsid w:val="00286141"/>
    <w:rsid w:val="002A153C"/>
    <w:rsid w:val="002A728C"/>
    <w:rsid w:val="002A734A"/>
    <w:rsid w:val="00327608"/>
    <w:rsid w:val="003B107D"/>
    <w:rsid w:val="003B7BD6"/>
    <w:rsid w:val="003D7919"/>
    <w:rsid w:val="00402A81"/>
    <w:rsid w:val="004046DC"/>
    <w:rsid w:val="004430A3"/>
    <w:rsid w:val="004B19FE"/>
    <w:rsid w:val="004D135D"/>
    <w:rsid w:val="00525917"/>
    <w:rsid w:val="0058262E"/>
    <w:rsid w:val="005A4344"/>
    <w:rsid w:val="005D4188"/>
    <w:rsid w:val="00632AA0"/>
    <w:rsid w:val="00643672"/>
    <w:rsid w:val="00687AFE"/>
    <w:rsid w:val="006906E7"/>
    <w:rsid w:val="006B7454"/>
    <w:rsid w:val="006E38C5"/>
    <w:rsid w:val="007004F7"/>
    <w:rsid w:val="00716201"/>
    <w:rsid w:val="007408A3"/>
    <w:rsid w:val="00743031"/>
    <w:rsid w:val="007437D9"/>
    <w:rsid w:val="00752F5E"/>
    <w:rsid w:val="00773523"/>
    <w:rsid w:val="0077769F"/>
    <w:rsid w:val="007A0A3D"/>
    <w:rsid w:val="007C54F9"/>
    <w:rsid w:val="007E2F1F"/>
    <w:rsid w:val="007E6098"/>
    <w:rsid w:val="007F63EF"/>
    <w:rsid w:val="00813FEF"/>
    <w:rsid w:val="00814C23"/>
    <w:rsid w:val="008213A6"/>
    <w:rsid w:val="008529CC"/>
    <w:rsid w:val="008632E4"/>
    <w:rsid w:val="008927DE"/>
    <w:rsid w:val="008B2E01"/>
    <w:rsid w:val="008C1707"/>
    <w:rsid w:val="008E0416"/>
    <w:rsid w:val="00905779"/>
    <w:rsid w:val="0092099A"/>
    <w:rsid w:val="00920CE8"/>
    <w:rsid w:val="009518AE"/>
    <w:rsid w:val="00982DC4"/>
    <w:rsid w:val="009D3D41"/>
    <w:rsid w:val="009E1398"/>
    <w:rsid w:val="00A12836"/>
    <w:rsid w:val="00A1534B"/>
    <w:rsid w:val="00A522AB"/>
    <w:rsid w:val="00A63CA8"/>
    <w:rsid w:val="00A6601B"/>
    <w:rsid w:val="00A710B2"/>
    <w:rsid w:val="00A77F8E"/>
    <w:rsid w:val="00A82862"/>
    <w:rsid w:val="00AA1C73"/>
    <w:rsid w:val="00B33C04"/>
    <w:rsid w:val="00B57299"/>
    <w:rsid w:val="00B93735"/>
    <w:rsid w:val="00BC120E"/>
    <w:rsid w:val="00C37A3A"/>
    <w:rsid w:val="00C42446"/>
    <w:rsid w:val="00C546B0"/>
    <w:rsid w:val="00C56B53"/>
    <w:rsid w:val="00C67B9B"/>
    <w:rsid w:val="00C71147"/>
    <w:rsid w:val="00C948E6"/>
    <w:rsid w:val="00CA79E4"/>
    <w:rsid w:val="00CD5B58"/>
    <w:rsid w:val="00CF4111"/>
    <w:rsid w:val="00D10868"/>
    <w:rsid w:val="00D22A05"/>
    <w:rsid w:val="00D2582C"/>
    <w:rsid w:val="00D65F79"/>
    <w:rsid w:val="00DA2AC6"/>
    <w:rsid w:val="00DB70A5"/>
    <w:rsid w:val="00E30008"/>
    <w:rsid w:val="00E52249"/>
    <w:rsid w:val="00E86E9D"/>
    <w:rsid w:val="00EF094D"/>
    <w:rsid w:val="00F32CAA"/>
    <w:rsid w:val="00F741B3"/>
    <w:rsid w:val="00F82254"/>
    <w:rsid w:val="00F848A7"/>
    <w:rsid w:val="00FA2C7F"/>
    <w:rsid w:val="00FC734E"/>
    <w:rsid w:val="00FD074F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C849"/>
  <w15:docId w15:val="{00ED713D-606A-4989-9142-6EA31B44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7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170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518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6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lskabibliotekamuzyczn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2183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Joanna Dąbek</cp:lastModifiedBy>
  <cp:revision>3</cp:revision>
  <dcterms:created xsi:type="dcterms:W3CDTF">2021-04-01T09:16:00Z</dcterms:created>
  <dcterms:modified xsi:type="dcterms:W3CDTF">2021-04-01T10:06:00Z</dcterms:modified>
</cp:coreProperties>
</file>